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22127" w14:textId="512E08A4" w:rsidR="00177E94" w:rsidRDefault="00F97457" w:rsidP="00884931">
      <w:pPr>
        <w:shd w:val="clear" w:color="auto" w:fill="FFFFFF"/>
        <w:spacing w:after="0" w:line="240" w:lineRule="auto"/>
        <w:rPr>
          <w:rFonts w:eastAsia="Times New Roman" w:cs="Times New Roman"/>
          <w:color w:val="333333"/>
          <w:lang w:eastAsia="cs-CZ"/>
        </w:rPr>
      </w:pPr>
      <w:bookmarkStart w:id="0" w:name="_Hlk20302280"/>
      <w:r>
        <w:rPr>
          <w:rFonts w:eastAsia="Times New Roman" w:cs="Times New Roman"/>
          <w:color w:val="333333"/>
          <w:lang w:eastAsia="cs-CZ"/>
        </w:rPr>
        <w:t>25</w:t>
      </w:r>
      <w:r w:rsidR="00177E94">
        <w:rPr>
          <w:rFonts w:eastAsia="Times New Roman" w:cs="Times New Roman"/>
          <w:color w:val="333333"/>
          <w:lang w:eastAsia="cs-CZ"/>
        </w:rPr>
        <w:t>.</w:t>
      </w:r>
      <w:r w:rsidR="006C4C28">
        <w:rPr>
          <w:rFonts w:eastAsia="Times New Roman" w:cs="Times New Roman"/>
          <w:color w:val="333333"/>
          <w:lang w:eastAsia="cs-CZ"/>
        </w:rPr>
        <w:t xml:space="preserve"> </w:t>
      </w:r>
      <w:r>
        <w:rPr>
          <w:rFonts w:eastAsia="Times New Roman" w:cs="Times New Roman"/>
          <w:color w:val="333333"/>
          <w:lang w:eastAsia="cs-CZ"/>
        </w:rPr>
        <w:t>2</w:t>
      </w:r>
      <w:r w:rsidR="00177E94">
        <w:rPr>
          <w:rFonts w:eastAsia="Times New Roman" w:cs="Times New Roman"/>
          <w:color w:val="333333"/>
          <w:lang w:eastAsia="cs-CZ"/>
        </w:rPr>
        <w:t>.</w:t>
      </w:r>
      <w:r w:rsidR="006C4C28">
        <w:rPr>
          <w:rFonts w:eastAsia="Times New Roman" w:cs="Times New Roman"/>
          <w:color w:val="333333"/>
          <w:lang w:eastAsia="cs-CZ"/>
        </w:rPr>
        <w:t xml:space="preserve"> </w:t>
      </w:r>
      <w:r w:rsidR="00177E94">
        <w:rPr>
          <w:rFonts w:eastAsia="Times New Roman" w:cs="Times New Roman"/>
          <w:color w:val="333333"/>
          <w:lang w:eastAsia="cs-CZ"/>
        </w:rPr>
        <w:t>202</w:t>
      </w:r>
      <w:r>
        <w:rPr>
          <w:rFonts w:eastAsia="Times New Roman" w:cs="Times New Roman"/>
          <w:color w:val="333333"/>
          <w:lang w:eastAsia="cs-CZ"/>
        </w:rPr>
        <w:t>1</w:t>
      </w:r>
      <w:r w:rsidR="00177E94">
        <w:rPr>
          <w:rFonts w:eastAsia="Times New Roman" w:cs="Times New Roman"/>
          <w:color w:val="333333"/>
          <w:lang w:eastAsia="cs-CZ"/>
        </w:rPr>
        <w:t>, Divadlo D21, Praha</w:t>
      </w:r>
    </w:p>
    <w:p w14:paraId="4A6AC068" w14:textId="77777777" w:rsidR="00177E94" w:rsidRPr="00177E94" w:rsidRDefault="00177E94" w:rsidP="00884931">
      <w:pPr>
        <w:shd w:val="clear" w:color="auto" w:fill="FFFFFF"/>
        <w:spacing w:after="0" w:line="240" w:lineRule="auto"/>
        <w:rPr>
          <w:rFonts w:eastAsia="Times New Roman" w:cs="Times New Roman"/>
          <w:color w:val="333333"/>
          <w:lang w:eastAsia="cs-CZ"/>
        </w:rPr>
      </w:pPr>
    </w:p>
    <w:p w14:paraId="46F8EE12" w14:textId="7CC8D588" w:rsidR="00884931" w:rsidRPr="009160A6" w:rsidRDefault="00613A4B" w:rsidP="00884931">
      <w:pPr>
        <w:shd w:val="clear" w:color="auto" w:fill="FFFFFF"/>
        <w:spacing w:after="0" w:line="240" w:lineRule="auto"/>
        <w:rPr>
          <w:rFonts w:eastAsia="Times New Roman" w:cs="Times New Roman"/>
          <w:b/>
          <w:color w:val="333333"/>
          <w:sz w:val="28"/>
          <w:lang w:eastAsia="cs-CZ"/>
        </w:rPr>
      </w:pPr>
      <w:r>
        <w:rPr>
          <w:rFonts w:eastAsia="Times New Roman" w:cs="Times New Roman"/>
          <w:b/>
          <w:color w:val="333333"/>
          <w:sz w:val="28"/>
          <w:lang w:eastAsia="cs-CZ"/>
        </w:rPr>
        <w:t>Příběh Dr. Emila Háchy ožije v Divadle D21</w:t>
      </w:r>
    </w:p>
    <w:bookmarkEnd w:id="0"/>
    <w:p w14:paraId="56D1F843" w14:textId="77777777" w:rsidR="00884931" w:rsidRPr="009160A6" w:rsidRDefault="00884931" w:rsidP="00884931">
      <w:pPr>
        <w:shd w:val="clear" w:color="auto" w:fill="FFFFFF"/>
        <w:spacing w:after="0" w:line="240" w:lineRule="auto"/>
        <w:rPr>
          <w:rFonts w:eastAsia="Times New Roman" w:cs="Times New Roman"/>
          <w:color w:val="333333"/>
          <w:lang w:eastAsia="cs-CZ"/>
        </w:rPr>
      </w:pPr>
    </w:p>
    <w:p w14:paraId="46A8D5FB" w14:textId="6A2F1D06" w:rsidR="00431EF7" w:rsidRPr="00431EF7" w:rsidRDefault="00431EF7" w:rsidP="00431EF7">
      <w:pPr>
        <w:shd w:val="clear" w:color="FFFFFF" w:fill="FFFFFF"/>
        <w:spacing w:after="0" w:line="240" w:lineRule="auto"/>
        <w:rPr>
          <w:b/>
        </w:rPr>
      </w:pPr>
      <w:r w:rsidRPr="00431EF7">
        <w:rPr>
          <w:b/>
        </w:rPr>
        <w:t xml:space="preserve">Divadlo D21 připravuje další, v pořadí již třetí premiérový titul v rámci letošní </w:t>
      </w:r>
      <w:r>
        <w:rPr>
          <w:b/>
        </w:rPr>
        <w:t>„</w:t>
      </w:r>
      <w:r w:rsidRPr="00431EF7">
        <w:rPr>
          <w:b/>
        </w:rPr>
        <w:t>české</w:t>
      </w:r>
      <w:r>
        <w:rPr>
          <w:b/>
        </w:rPr>
        <w:t>“</w:t>
      </w:r>
      <w:r w:rsidRPr="00431EF7">
        <w:rPr>
          <w:b/>
        </w:rPr>
        <w:t xml:space="preserve"> sezóny nazvané </w:t>
      </w:r>
      <w:r>
        <w:rPr>
          <w:b/>
        </w:rPr>
        <w:t>„</w:t>
      </w:r>
      <w:r>
        <w:rPr>
          <w:b/>
          <w:i/>
          <w:iCs/>
        </w:rPr>
        <w:t>Z</w:t>
      </w:r>
      <w:r w:rsidRPr="00431EF7">
        <w:rPr>
          <w:b/>
          <w:i/>
          <w:iCs/>
        </w:rPr>
        <w:t>emský ráj to napohled</w:t>
      </w:r>
      <w:r>
        <w:rPr>
          <w:b/>
          <w:i/>
          <w:iCs/>
        </w:rPr>
        <w:t>“</w:t>
      </w:r>
      <w:r w:rsidRPr="00431EF7">
        <w:rPr>
          <w:b/>
        </w:rPr>
        <w:t xml:space="preserve">. Jedná se o autorskou inscenaci </w:t>
      </w:r>
      <w:r w:rsidRPr="00431EF7">
        <w:rPr>
          <w:b/>
          <w:i/>
          <w:iCs/>
        </w:rPr>
        <w:t>Emil čili o Háchovi</w:t>
      </w:r>
      <w:r>
        <w:rPr>
          <w:b/>
        </w:rPr>
        <w:t xml:space="preserve"> </w:t>
      </w:r>
      <w:r w:rsidRPr="00431EF7">
        <w:rPr>
          <w:b/>
        </w:rPr>
        <w:t xml:space="preserve">osvědčeného režijně-dramaturgického tandemu Jakub Vašíček – Tomáš Jarkovský, kteří se stálému publiku D21 představili již v roce 2018 </w:t>
      </w:r>
      <w:r w:rsidR="00613A4B" w:rsidRPr="00431EF7">
        <w:rPr>
          <w:b/>
        </w:rPr>
        <w:t>–</w:t>
      </w:r>
      <w:r w:rsidRPr="00431EF7">
        <w:rPr>
          <w:b/>
        </w:rPr>
        <w:t xml:space="preserve"> rovněž autorskou inscenací </w:t>
      </w:r>
      <w:r w:rsidRPr="00431EF7">
        <w:rPr>
          <w:b/>
          <w:i/>
          <w:iCs/>
        </w:rPr>
        <w:t>CLOUD</w:t>
      </w:r>
      <w:r w:rsidRPr="00431EF7">
        <w:rPr>
          <w:b/>
        </w:rPr>
        <w:t>. Jinak působí ve vedení královéhradeckého Divadla D</w:t>
      </w:r>
      <w:r w:rsidR="00C4191B">
        <w:rPr>
          <w:b/>
        </w:rPr>
        <w:t>rak</w:t>
      </w:r>
      <w:r w:rsidRPr="00431EF7">
        <w:rPr>
          <w:b/>
        </w:rPr>
        <w:t xml:space="preserve">. Kdo jejich tvorbu trochu zná, tomu musí být jasné, že ani v případě </w:t>
      </w:r>
      <w:r>
        <w:rPr>
          <w:b/>
        </w:rPr>
        <w:t xml:space="preserve">aktuálně připravované </w:t>
      </w:r>
      <w:r w:rsidRPr="00431EF7">
        <w:rPr>
          <w:b/>
        </w:rPr>
        <w:t xml:space="preserve">inscenace </w:t>
      </w:r>
      <w:r>
        <w:rPr>
          <w:b/>
        </w:rPr>
        <w:t xml:space="preserve">o Emilu Háchovi </w:t>
      </w:r>
      <w:r w:rsidRPr="00431EF7">
        <w:rPr>
          <w:b/>
        </w:rPr>
        <w:t xml:space="preserve">nepůjde o nějaký nudný, málem učebnicový portrét nebo obyčejnou </w:t>
      </w:r>
      <w:r>
        <w:rPr>
          <w:b/>
        </w:rPr>
        <w:t>„</w:t>
      </w:r>
      <w:r w:rsidRPr="00431EF7">
        <w:rPr>
          <w:b/>
        </w:rPr>
        <w:t>suchou činohru</w:t>
      </w:r>
      <w:r>
        <w:rPr>
          <w:b/>
        </w:rPr>
        <w:t>“</w:t>
      </w:r>
      <w:r w:rsidRPr="00431EF7">
        <w:rPr>
          <w:b/>
        </w:rPr>
        <w:t xml:space="preserve">… </w:t>
      </w:r>
    </w:p>
    <w:p w14:paraId="24E2244D" w14:textId="77777777" w:rsidR="00431EF7" w:rsidRDefault="00431EF7" w:rsidP="00884931">
      <w:pPr>
        <w:shd w:val="clear" w:color="FFFFFF" w:fill="FFFFFF"/>
        <w:spacing w:after="0" w:line="240" w:lineRule="auto"/>
        <w:rPr>
          <w:b/>
        </w:rPr>
      </w:pPr>
    </w:p>
    <w:p w14:paraId="5A9E4555" w14:textId="3887ECDE" w:rsidR="00BD6877" w:rsidRPr="00BD6877" w:rsidRDefault="00BD6877" w:rsidP="00BD6877">
      <w:pPr>
        <w:shd w:val="clear" w:color="FFFFFF" w:fill="FFFFFF"/>
        <w:spacing w:after="0" w:line="240" w:lineRule="auto"/>
      </w:pPr>
      <w:r>
        <w:t xml:space="preserve">Tvůrci se už názvem inscenace, kde je familiárně použito křestní jméno Emil, snaží předeslat, že nepůjde o hru zatěžkanou nebo patetickou, ale že je o Háchovi jako o člověku. Režisér Jakub Vašíček k tomu dodává: </w:t>
      </w:r>
      <w:r w:rsidRPr="00BD6877">
        <w:t xml:space="preserve">„Důležité tam je to ‚o‘ – ‚O Háchovi‘. Nesnažíme se o dramatický životopis nebo o portrét jako je třeba televizní film s Rudolfem Hrušínským </w:t>
      </w:r>
      <w:r w:rsidRPr="00BD6877">
        <w:rPr>
          <w:i/>
          <w:iCs/>
        </w:rPr>
        <w:t>Noc rozhodnutí</w:t>
      </w:r>
      <w:r w:rsidRPr="00BD6877">
        <w:t xml:space="preserve">, </w:t>
      </w:r>
      <w:r>
        <w:t>s</w:t>
      </w:r>
      <w:r w:rsidRPr="00BD6877">
        <w:t>píš nám jde o to, co o Háchovi říkali a jak o něm smýšleli jiní, samozřejmě v nějakém kontextu. Pohlížíme na něj s odstupem, setkáte se s tak trochu brechtovským způsobem vyprávění.“</w:t>
      </w:r>
    </w:p>
    <w:p w14:paraId="3BF6962A" w14:textId="77777777" w:rsidR="00613A4B" w:rsidRPr="00613A4B" w:rsidRDefault="00613A4B" w:rsidP="00431EF7">
      <w:pPr>
        <w:shd w:val="clear" w:color="FFFFFF" w:fill="FFFFFF"/>
        <w:spacing w:after="0" w:line="240" w:lineRule="auto"/>
      </w:pPr>
    </w:p>
    <w:p w14:paraId="3E69C268" w14:textId="446C7DDE" w:rsidR="00431EF7" w:rsidRPr="00431EF7" w:rsidRDefault="00431EF7" w:rsidP="00431EF7">
      <w:pPr>
        <w:shd w:val="clear" w:color="FFFFFF" w:fill="FFFFFF"/>
        <w:spacing w:after="0" w:line="240" w:lineRule="auto"/>
      </w:pPr>
      <w:r w:rsidRPr="00BD6877">
        <w:t xml:space="preserve">„Titul Emil čili o Háchovi můžeme volně zařadit do dramaturgické linie, kterou započalo už předešlé umělecké vedení v čele s režisérem Jiřím Ondrou. Bez jakéhokoli srovnávání můžeme – v linii autorských inscenací na téma osudů reálných osobností – vzpomenout inscenace jako je </w:t>
      </w:r>
      <w:r w:rsidRPr="00BD6877">
        <w:rPr>
          <w:i/>
          <w:iCs/>
        </w:rPr>
        <w:t>Trnová koruna Karla Havlíčka Borovského</w:t>
      </w:r>
      <w:r w:rsidRPr="00BD6877">
        <w:t xml:space="preserve">, </w:t>
      </w:r>
      <w:r w:rsidRPr="00BD6877">
        <w:rPr>
          <w:i/>
          <w:iCs/>
        </w:rPr>
        <w:t>Panna Orleánská</w:t>
      </w:r>
      <w:r w:rsidRPr="00BD6877">
        <w:t xml:space="preserve"> a za mě především </w:t>
      </w:r>
      <w:r w:rsidRPr="00BD6877">
        <w:rPr>
          <w:i/>
          <w:iCs/>
        </w:rPr>
        <w:t>KRYL - Zmrdtvýchvstání zažít</w:t>
      </w:r>
      <w:r w:rsidRPr="00BD6877">
        <w:t xml:space="preserve">… Díky svému, byť jen částečně biografickému, námětu se dá říci, že </w:t>
      </w:r>
      <w:r w:rsidRPr="00BD6877">
        <w:rPr>
          <w:b/>
          <w:bCs/>
          <w:i/>
          <w:iCs/>
        </w:rPr>
        <w:t>Emil čili o Háchovi</w:t>
      </w:r>
      <w:r w:rsidRPr="00BD6877">
        <w:t xml:space="preserve"> na tyto tituly volně navazuje, svým divadelním jazykem a formou je však tato inscenace na našem repertoáru zcela výjimečná… Z toho mám radost stejně tak jako z otázek, které podle všeho vyvolá. Připravte se, bude to síla!“</w:t>
      </w:r>
      <w:r w:rsidRPr="00431EF7">
        <w:t xml:space="preserve">, říká Kristýna Čepková, kmenová dramaturgyně D21. </w:t>
      </w:r>
    </w:p>
    <w:p w14:paraId="47DDE574" w14:textId="77777777" w:rsidR="00F15A87" w:rsidRDefault="00F15A87" w:rsidP="00884931">
      <w:pPr>
        <w:shd w:val="clear" w:color="FFFFFF" w:fill="FFFFFF"/>
        <w:spacing w:after="0" w:line="240" w:lineRule="auto"/>
      </w:pPr>
    </w:p>
    <w:p w14:paraId="7FB6F61A" w14:textId="5135E419" w:rsidR="00D87738" w:rsidRDefault="0046249B" w:rsidP="00884931">
      <w:pPr>
        <w:shd w:val="clear" w:color="FFFFFF" w:fill="FFFFFF"/>
        <w:spacing w:after="0" w:line="240" w:lineRule="auto"/>
      </w:pPr>
      <w:r>
        <w:t>Veřejná premiéra</w:t>
      </w:r>
      <w:r w:rsidR="00BD6877">
        <w:t xml:space="preserve"> nové inscenace</w:t>
      </w:r>
      <w:r>
        <w:t xml:space="preserve"> vzhledem k současné epidemické </w:t>
      </w:r>
      <w:r w:rsidR="00C33875">
        <w:t xml:space="preserve">situaci </w:t>
      </w:r>
      <w:r>
        <w:t xml:space="preserve">bohužel zatím neproběhne. Tvůrci však připravují rozhlasovou hru </w:t>
      </w:r>
      <w:r w:rsidRPr="00BD6877">
        <w:rPr>
          <w:i/>
          <w:iCs/>
        </w:rPr>
        <w:t>Zemský ráj to naposlech</w:t>
      </w:r>
      <w:r>
        <w:t xml:space="preserve">, která bude zároveň malou ochutnávkou </w:t>
      </w:r>
      <w:r w:rsidR="00613A4B">
        <w:t xml:space="preserve">inscenace </w:t>
      </w:r>
      <w:r w:rsidR="00613A4B" w:rsidRPr="00613A4B">
        <w:rPr>
          <w:i/>
          <w:iCs/>
        </w:rPr>
        <w:t>Emil čili o Háchovi</w:t>
      </w:r>
      <w:r w:rsidR="00613A4B">
        <w:t>. Tento rozhlasový speciál by měl připomenout neblahé výročí okupace nacistickým Německem připadající na 15. března. D21 však záznam vydá už 14. března večer, kdy se před více jak 80 lety vydal Dr. Emil Hácha vlakem do Berlína k samotnému říšskému kancléři.</w:t>
      </w:r>
      <w:r w:rsidR="00C33875">
        <w:t xml:space="preserve"> Jak audience probíhala? Proč tehdy šestašedesátiletý Hácha nakonec psychickému nátlaku ustoupil a s kapitulací souhlasil?</w:t>
      </w:r>
    </w:p>
    <w:p w14:paraId="7D17F4D4" w14:textId="65A579CE" w:rsidR="00C33875" w:rsidRDefault="00C33875" w:rsidP="00884931">
      <w:pPr>
        <w:shd w:val="clear" w:color="FFFFFF" w:fill="FFFFFF"/>
        <w:spacing w:after="0" w:line="240" w:lineRule="auto"/>
      </w:pPr>
    </w:p>
    <w:p w14:paraId="74B2EBDC" w14:textId="77777777" w:rsidR="00C33875" w:rsidRPr="00C33875" w:rsidRDefault="00C33875" w:rsidP="00C33875">
      <w:pPr>
        <w:shd w:val="clear" w:color="FFFFFF" w:fill="FFFFFF"/>
        <w:spacing w:after="0" w:line="240" w:lineRule="auto"/>
        <w:rPr>
          <w:i/>
          <w:iCs/>
        </w:rPr>
      </w:pPr>
      <w:r w:rsidRPr="00C33875">
        <w:rPr>
          <w:i/>
          <w:iCs/>
        </w:rPr>
        <w:t>„Na tu věc se člověk musí dívat ze zorného úhlu věčnosti. A tak jsem se na to díval. Řekněte mi: Co jsem já, Emil Hácha? Z toho úhlu věčnosti jsem docela obyčejný člověk, jenž se jednou obrátí v prach tak jako každý jiný. Národ to nepodepsal, podepsal to, rozumíte mi, jenom neblahý jednotlivec, jen ten nešťastný Hácha. A tím je dáno, že to pro nás není dějinná poskvrna. Českému historiku, doufám, bude kdys jenom příjemno, bude-li moci s klidným svědomím napsat: To jsme tenkrát neudělali my, to na vlastní účet spáchal jenom nějaký Hácha. Zkrátka, pouze osobní skvrna.</w:t>
      </w:r>
    </w:p>
    <w:p w14:paraId="0F0F5FF8" w14:textId="078DA8F1" w:rsidR="00C33875" w:rsidRPr="00C33875" w:rsidRDefault="00C33875" w:rsidP="00C33875">
      <w:pPr>
        <w:shd w:val="clear" w:color="FFFFFF" w:fill="FFFFFF"/>
        <w:spacing w:after="0" w:line="240" w:lineRule="auto"/>
        <w:rPr>
          <w:i/>
          <w:iCs/>
        </w:rPr>
      </w:pPr>
      <w:r w:rsidRPr="00C33875">
        <w:rPr>
          <w:i/>
          <w:iCs/>
        </w:rPr>
        <w:t>Poručeno Bohu, já už jako starý člověk ji nějak unesu a plně jsem se s tím vyrovnal. Aspoň za svého života. A v hrobě člověk vydrží mnoho.“</w:t>
      </w:r>
      <w:r w:rsidR="000E3058">
        <w:rPr>
          <w:i/>
          <w:iCs/>
        </w:rPr>
        <w:t xml:space="preserve"> – </w:t>
      </w:r>
      <w:r w:rsidR="000E3058" w:rsidRPr="000E3058">
        <w:t>JUDr. Emil Hácha</w:t>
      </w:r>
    </w:p>
    <w:p w14:paraId="183EC31B" w14:textId="6096C864" w:rsidR="00C33875" w:rsidRDefault="00C33875" w:rsidP="00884931">
      <w:pPr>
        <w:shd w:val="clear" w:color="FFFFFF" w:fill="FFFFFF"/>
        <w:spacing w:after="0" w:line="240" w:lineRule="auto"/>
      </w:pPr>
    </w:p>
    <w:p w14:paraId="13928FEE" w14:textId="78A84AA4" w:rsidR="000E3058" w:rsidRDefault="000E3058" w:rsidP="00884931">
      <w:pPr>
        <w:shd w:val="clear" w:color="FFFFFF" w:fill="FFFFFF"/>
        <w:spacing w:after="0" w:line="240" w:lineRule="auto"/>
      </w:pPr>
    </w:p>
    <w:p w14:paraId="6B4463B8" w14:textId="77777777" w:rsidR="000E3058" w:rsidRDefault="000E3058" w:rsidP="00884931">
      <w:pPr>
        <w:shd w:val="clear" w:color="FFFFFF" w:fill="FFFFFF"/>
        <w:spacing w:after="0" w:line="240" w:lineRule="auto"/>
      </w:pPr>
    </w:p>
    <w:p w14:paraId="7DEFFCF8" w14:textId="7AC8BEE5" w:rsidR="00613A4B" w:rsidRDefault="00613A4B" w:rsidP="00884931">
      <w:pPr>
        <w:shd w:val="clear" w:color="FFFFFF" w:fill="FFFFFF"/>
        <w:spacing w:after="0" w:line="240" w:lineRule="auto"/>
      </w:pPr>
    </w:p>
    <w:p w14:paraId="100C6D0B" w14:textId="59BAE532" w:rsidR="00884931" w:rsidRDefault="00884931" w:rsidP="00884931">
      <w:pPr>
        <w:spacing w:after="0"/>
      </w:pPr>
      <w:r w:rsidRPr="00884931">
        <w:rPr>
          <w:b/>
          <w:bCs/>
        </w:rPr>
        <w:lastRenderedPageBreak/>
        <w:t>Informace o inscenaci</w:t>
      </w:r>
    </w:p>
    <w:p w14:paraId="47BFEAC1" w14:textId="24D4E0D9" w:rsidR="00884931" w:rsidRDefault="00F97457" w:rsidP="00884931">
      <w:pPr>
        <w:spacing w:after="0"/>
      </w:pPr>
      <w:r>
        <w:t>Emil čili o Háchovi</w:t>
      </w:r>
    </w:p>
    <w:p w14:paraId="289DCAF4" w14:textId="4C20C80E" w:rsidR="00884931" w:rsidRDefault="00884931" w:rsidP="00884931">
      <w:pPr>
        <w:spacing w:after="0"/>
      </w:pPr>
      <w:r>
        <w:t xml:space="preserve">Autor: </w:t>
      </w:r>
      <w:r w:rsidR="00F97457">
        <w:t>Tomáš Jarkovský / Jakub Vašíček</w:t>
      </w:r>
    </w:p>
    <w:p w14:paraId="77BCB1A4" w14:textId="77777777" w:rsidR="00F97457" w:rsidRDefault="00F97457" w:rsidP="00884931">
      <w:pPr>
        <w:spacing w:after="0"/>
      </w:pPr>
      <w:r>
        <w:t>H</w:t>
      </w:r>
      <w:r w:rsidR="00884931" w:rsidRPr="009160A6">
        <w:t xml:space="preserve">rají: </w:t>
      </w:r>
      <w:r w:rsidRPr="00F97457">
        <w:rPr>
          <w:lang w:val="en-US"/>
        </w:rPr>
        <w:t>Ivana Machalová j. h., Hana Mathauserová, Daniel Čámský j. h., Petr Reif j. h.</w:t>
      </w:r>
      <w:r w:rsidR="00884931" w:rsidRPr="00F97457">
        <w:br/>
      </w:r>
      <w:r>
        <w:t>Režie</w:t>
      </w:r>
      <w:r w:rsidR="00884931" w:rsidRPr="009160A6">
        <w:t xml:space="preserve">: </w:t>
      </w:r>
      <w:r w:rsidR="00884931">
        <w:t xml:space="preserve">Jakub </w:t>
      </w:r>
      <w:r>
        <w:t>Vašíček</w:t>
      </w:r>
      <w:r w:rsidR="00884931" w:rsidRPr="009160A6">
        <w:br/>
      </w:r>
      <w:r w:rsidR="00884931">
        <w:t xml:space="preserve">Dramaturgie: </w:t>
      </w:r>
      <w:r>
        <w:t>Tomáš Jarkovský</w:t>
      </w:r>
    </w:p>
    <w:p w14:paraId="64623B14" w14:textId="2728178A" w:rsidR="00884931" w:rsidRDefault="00F97457" w:rsidP="00884931">
      <w:pPr>
        <w:spacing w:after="0"/>
      </w:pPr>
      <w:r>
        <w:t>Hudba: Daniel Čámský</w:t>
      </w:r>
      <w:r w:rsidR="00884931" w:rsidRPr="009160A6">
        <w:br/>
        <w:t xml:space="preserve">Výprava: </w:t>
      </w:r>
      <w:r>
        <w:t>Karel Czech</w:t>
      </w:r>
    </w:p>
    <w:p w14:paraId="27814B7A" w14:textId="20BB911F" w:rsidR="00884931" w:rsidRDefault="00884931" w:rsidP="00884931">
      <w:pPr>
        <w:spacing w:after="0"/>
      </w:pPr>
      <w:r>
        <w:t xml:space="preserve">Premiéra bez diváků: </w:t>
      </w:r>
      <w:r w:rsidR="00F97457">
        <w:t>5</w:t>
      </w:r>
      <w:r>
        <w:t xml:space="preserve">. </w:t>
      </w:r>
      <w:r w:rsidR="00F97457">
        <w:t>března</w:t>
      </w:r>
      <w:r>
        <w:t xml:space="preserve"> 202</w:t>
      </w:r>
      <w:r w:rsidR="00F97457">
        <w:t>1</w:t>
      </w:r>
    </w:p>
    <w:p w14:paraId="337666B4" w14:textId="37580BEE" w:rsidR="00884931" w:rsidRPr="00081D55" w:rsidRDefault="00884931" w:rsidP="00884931">
      <w:pPr>
        <w:spacing w:after="0"/>
      </w:pPr>
      <w:r>
        <w:t>Veřejná premiéra: ???</w:t>
      </w:r>
    </w:p>
    <w:p w14:paraId="202D5D3B" w14:textId="77777777" w:rsidR="005B2FB4" w:rsidRPr="00871AE8" w:rsidRDefault="005B2FB4" w:rsidP="00871AE8">
      <w:pPr>
        <w:shd w:val="clear" w:color="auto" w:fill="FFFFFF"/>
        <w:spacing w:after="0" w:line="240" w:lineRule="auto"/>
        <w:rPr>
          <w:rFonts w:eastAsia="Times New Roman" w:cs="Times New Roman"/>
          <w:color w:val="333333"/>
          <w:lang w:eastAsia="cs-CZ"/>
        </w:rPr>
      </w:pPr>
    </w:p>
    <w:p w14:paraId="195C6208" w14:textId="77777777" w:rsidR="009F65CB" w:rsidRDefault="00875CDD" w:rsidP="0037353F">
      <w:pPr>
        <w:shd w:val="clear" w:color="auto" w:fill="FFFFFF"/>
        <w:spacing w:after="0" w:line="240" w:lineRule="auto"/>
        <w:rPr>
          <w:rFonts w:eastAsia="Times New Roman" w:cs="Times New Roman"/>
          <w:color w:val="333333"/>
          <w:lang w:eastAsia="cs-CZ"/>
        </w:rPr>
      </w:pPr>
      <w:r>
        <w:rPr>
          <w:rFonts w:eastAsia="Times New Roman" w:cs="Times New Roman"/>
          <w:color w:val="333333"/>
          <w:lang w:eastAsia="cs-CZ"/>
        </w:rPr>
        <w:t>-------------------------------------</w:t>
      </w:r>
    </w:p>
    <w:p w14:paraId="08299777" w14:textId="77777777" w:rsidR="00875CDD" w:rsidRPr="009F65CB" w:rsidRDefault="00875CDD" w:rsidP="0037353F">
      <w:pPr>
        <w:shd w:val="clear" w:color="auto" w:fill="FFFFFF"/>
        <w:spacing w:after="0" w:line="240" w:lineRule="auto"/>
        <w:rPr>
          <w:rFonts w:eastAsia="Times New Roman" w:cs="Times New Roman"/>
          <w:i/>
          <w:iCs/>
          <w:color w:val="333333"/>
          <w:lang w:eastAsia="cs-CZ"/>
        </w:rPr>
      </w:pPr>
      <w:r>
        <w:rPr>
          <w:rFonts w:eastAsia="Times New Roman" w:cs="Times New Roman"/>
          <w:i/>
          <w:iCs/>
          <w:color w:val="333333"/>
          <w:lang w:eastAsia="cs-CZ"/>
        </w:rPr>
        <w:t>PR a tiskový servis:</w:t>
      </w:r>
      <w:r w:rsidR="00213CFC">
        <w:rPr>
          <w:rFonts w:eastAsia="Times New Roman" w:cs="Times New Roman"/>
          <w:i/>
          <w:iCs/>
          <w:color w:val="333333"/>
          <w:lang w:eastAsia="cs-CZ"/>
        </w:rPr>
        <w:t xml:space="preserve"> </w:t>
      </w:r>
      <w:r w:rsidR="009F65CB" w:rsidRPr="009F65CB">
        <w:rPr>
          <w:rFonts w:eastAsia="Times New Roman" w:cs="Times New Roman"/>
          <w:i/>
          <w:iCs/>
          <w:color w:val="333333"/>
          <w:lang w:eastAsia="cs-CZ"/>
        </w:rPr>
        <w:t>Karolína Stellová</w:t>
      </w:r>
      <w:r w:rsidR="00213CFC">
        <w:rPr>
          <w:rFonts w:eastAsia="Times New Roman" w:cs="Times New Roman"/>
          <w:i/>
          <w:iCs/>
          <w:color w:val="333333"/>
          <w:lang w:eastAsia="cs-CZ"/>
        </w:rPr>
        <w:t xml:space="preserve">, </w:t>
      </w:r>
      <w:hyperlink r:id="rId6" w:history="1">
        <w:r w:rsidRPr="00B134B2">
          <w:rPr>
            <w:rStyle w:val="Hypertextovodkaz"/>
            <w:rFonts w:eastAsia="Times New Roman" w:cs="Times New Roman"/>
            <w:i/>
            <w:iCs/>
            <w:lang w:eastAsia="cs-CZ"/>
          </w:rPr>
          <w:t>pr@divadlod21.cz</w:t>
        </w:r>
      </w:hyperlink>
      <w:r w:rsidR="00213CFC">
        <w:rPr>
          <w:rStyle w:val="Hypertextovodkaz"/>
          <w:rFonts w:eastAsia="Times New Roman" w:cs="Times New Roman"/>
          <w:iCs/>
          <w:u w:val="none"/>
          <w:lang w:eastAsia="cs-CZ"/>
        </w:rPr>
        <w:t xml:space="preserve">, </w:t>
      </w:r>
      <w:r>
        <w:rPr>
          <w:rFonts w:eastAsia="Times New Roman" w:cs="Times New Roman"/>
          <w:i/>
          <w:iCs/>
          <w:color w:val="333333"/>
          <w:lang w:eastAsia="cs-CZ"/>
        </w:rPr>
        <w:t>+420 777 922 277</w:t>
      </w:r>
    </w:p>
    <w:sectPr w:rsidR="00875CDD" w:rsidRPr="009F65C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F0F3F" w14:textId="77777777" w:rsidR="0086342A" w:rsidRDefault="0086342A" w:rsidP="003D7E2C">
      <w:pPr>
        <w:spacing w:after="0" w:line="240" w:lineRule="auto"/>
      </w:pPr>
      <w:r>
        <w:separator/>
      </w:r>
    </w:p>
  </w:endnote>
  <w:endnote w:type="continuationSeparator" w:id="0">
    <w:p w14:paraId="2253DCC6" w14:textId="77777777" w:rsidR="0086342A" w:rsidRDefault="0086342A" w:rsidP="003D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F970C" w14:textId="77777777" w:rsidR="00C81018" w:rsidRDefault="00C81018" w:rsidP="003D7E2C">
    <w:pPr>
      <w:pStyle w:val="Zpat"/>
      <w:rPr>
        <w:rFonts w:ascii="Open Sans" w:hAnsi="Open Sans" w:cs="Open Sans"/>
        <w:b/>
        <w:color w:val="000000"/>
        <w:sz w:val="18"/>
        <w:szCs w:val="18"/>
        <w:shd w:val="clear" w:color="auto" w:fill="FFFFFF"/>
      </w:rPr>
    </w:pPr>
  </w:p>
  <w:p w14:paraId="20426F71" w14:textId="77777777" w:rsidR="00C81018" w:rsidRPr="003D7E2C" w:rsidRDefault="00C81018" w:rsidP="003D7E2C">
    <w:pPr>
      <w:pStyle w:val="Zpat"/>
      <w:rPr>
        <w:b/>
      </w:rPr>
    </w:pPr>
    <w:r w:rsidRPr="00AB534B">
      <w:rPr>
        <w:rFonts w:ascii="Open Sans" w:hAnsi="Open Sans" w:cs="Open Sans"/>
        <w:b/>
        <w:color w:val="000000"/>
        <w:sz w:val="18"/>
        <w:szCs w:val="18"/>
        <w:shd w:val="clear" w:color="auto" w:fill="FFFFFF"/>
      </w:rPr>
      <w:t>Divadlo D21, z. s.</w:t>
    </w:r>
    <w:r>
      <w:rPr>
        <w:rStyle w:val="Siln"/>
        <w:rFonts w:ascii="Open Sans" w:hAnsi="Open Sans" w:cs="Open Sans"/>
        <w:sz w:val="18"/>
        <w:szCs w:val="18"/>
      </w:rPr>
      <w:t xml:space="preserve"> </w:t>
    </w:r>
    <w:r w:rsidRPr="001345DA">
      <w:rPr>
        <w:rStyle w:val="Siln"/>
        <w:rFonts w:ascii="Open Sans" w:hAnsi="Open Sans" w:cs="Open Sans"/>
        <w:color w:val="FF0000"/>
        <w:sz w:val="18"/>
        <w:szCs w:val="18"/>
      </w:rPr>
      <w:t>/</w:t>
    </w:r>
    <w:r>
      <w:rPr>
        <w:rStyle w:val="Siln"/>
        <w:rFonts w:ascii="Open Sans" w:hAnsi="Open Sans" w:cs="Open Sans"/>
        <w:sz w:val="18"/>
        <w:szCs w:val="18"/>
      </w:rPr>
      <w:t xml:space="preserve"> </w:t>
    </w:r>
    <w:r w:rsidRPr="001345DA">
      <w:rPr>
        <w:rFonts w:ascii="Open Sans" w:hAnsi="Open Sans" w:cs="Open Sans"/>
        <w:sz w:val="18"/>
        <w:szCs w:val="18"/>
      </w:rPr>
      <w:t>Záhřebská 21, Praha 2, 120 00</w:t>
    </w:r>
    <w:r>
      <w:rPr>
        <w:rStyle w:val="Siln"/>
        <w:rFonts w:ascii="Open Sans" w:hAnsi="Open Sans" w:cs="Open Sans"/>
        <w:sz w:val="18"/>
        <w:szCs w:val="18"/>
      </w:rPr>
      <w:t xml:space="preserve"> </w:t>
    </w:r>
    <w:r w:rsidRPr="001345DA">
      <w:rPr>
        <w:rStyle w:val="Siln"/>
        <w:rFonts w:ascii="Open Sans" w:hAnsi="Open Sans" w:cs="Open Sans"/>
        <w:color w:val="FF0000"/>
        <w:sz w:val="18"/>
        <w:szCs w:val="18"/>
      </w:rPr>
      <w:t>/</w:t>
    </w:r>
    <w:r>
      <w:rPr>
        <w:rStyle w:val="Siln"/>
        <w:rFonts w:ascii="Open Sans" w:hAnsi="Open Sans" w:cs="Open Sans"/>
        <w:sz w:val="18"/>
        <w:szCs w:val="18"/>
      </w:rPr>
      <w:t xml:space="preserve"> </w:t>
    </w:r>
    <w:r w:rsidRPr="001345DA">
      <w:rPr>
        <w:rFonts w:ascii="Open Sans" w:hAnsi="Open Sans" w:cs="Open Sans"/>
        <w:sz w:val="18"/>
        <w:szCs w:val="18"/>
      </w:rPr>
      <w:t>IČO: 26639050</w:t>
    </w:r>
    <w:r w:rsidRPr="001345DA">
      <w:rPr>
        <w:rFonts w:ascii="Open Sans" w:hAnsi="Open Sans" w:cs="Open Sans"/>
        <w:sz w:val="18"/>
        <w:szCs w:val="18"/>
      </w:rPr>
      <w:br/>
      <w:t xml:space="preserve">tel. </w:t>
    </w:r>
    <w:r>
      <w:rPr>
        <w:color w:val="333333"/>
      </w:rPr>
      <w:t>+420 777 922 277</w:t>
    </w:r>
    <w:r w:rsidRPr="001345DA">
      <w:rPr>
        <w:rFonts w:ascii="Open Sans" w:hAnsi="Open Sans" w:cs="Open Sans"/>
        <w:color w:val="FF0000"/>
        <w:sz w:val="18"/>
        <w:szCs w:val="18"/>
      </w:rPr>
      <w:t>/</w:t>
    </w:r>
    <w:r>
      <w:rPr>
        <w:rFonts w:ascii="Open Sans" w:hAnsi="Open Sans" w:cs="Open Sans"/>
        <w:sz w:val="18"/>
        <w:szCs w:val="18"/>
      </w:rPr>
      <w:t xml:space="preserve"> pr</w:t>
    </w:r>
    <w:r w:rsidRPr="00AB534B">
      <w:rPr>
        <w:rFonts w:ascii="Open Sans" w:hAnsi="Open Sans" w:cs="Open Sans"/>
        <w:color w:val="000000"/>
        <w:sz w:val="18"/>
        <w:szCs w:val="18"/>
        <w:shd w:val="clear" w:color="auto" w:fill="FFFFFF"/>
      </w:rPr>
      <w:t>@divadlod21.cz</w:t>
    </w:r>
    <w:r w:rsidRPr="001345DA">
      <w:rPr>
        <w:rFonts w:ascii="Open Sans" w:hAnsi="Open Sans" w:cs="Open Sans"/>
        <w:sz w:val="18"/>
        <w:szCs w:val="18"/>
      </w:rPr>
      <w:t xml:space="preserve"> </w:t>
    </w:r>
    <w:r w:rsidRPr="001345DA">
      <w:rPr>
        <w:rFonts w:ascii="Open Sans" w:hAnsi="Open Sans" w:cs="Open Sans"/>
        <w:color w:val="FF0000"/>
        <w:sz w:val="18"/>
        <w:szCs w:val="18"/>
      </w:rPr>
      <w:t>/</w:t>
    </w:r>
    <w:r>
      <w:rPr>
        <w:rFonts w:ascii="Open Sans" w:hAnsi="Open Sans" w:cs="Open Sans"/>
        <w:sz w:val="18"/>
        <w:szCs w:val="18"/>
      </w:rPr>
      <w:t xml:space="preserve"> </w:t>
    </w:r>
    <w:hyperlink r:id="rId1" w:history="1">
      <w:r w:rsidRPr="00AB534B">
        <w:rPr>
          <w:rStyle w:val="Hypertextovodkaz"/>
          <w:rFonts w:ascii="Open Sans" w:hAnsi="Open Sans" w:cs="Open Sans"/>
          <w:sz w:val="18"/>
          <w:szCs w:val="18"/>
        </w:rPr>
        <w:t>www.divadlod21.cz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6B564" w14:textId="77777777" w:rsidR="0086342A" w:rsidRDefault="0086342A" w:rsidP="003D7E2C">
      <w:pPr>
        <w:spacing w:after="0" w:line="240" w:lineRule="auto"/>
      </w:pPr>
      <w:r>
        <w:separator/>
      </w:r>
    </w:p>
  </w:footnote>
  <w:footnote w:type="continuationSeparator" w:id="0">
    <w:p w14:paraId="431F4F2C" w14:textId="77777777" w:rsidR="0086342A" w:rsidRDefault="0086342A" w:rsidP="003D7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A122E" w14:textId="1E6D0D37" w:rsidR="00C33875" w:rsidRDefault="00C81018" w:rsidP="00C33875">
    <w:pPr>
      <w:pStyle w:val="Zpat"/>
      <w:jc w:val="right"/>
    </w:pPr>
    <w:r>
      <w:rPr>
        <w:noProof/>
        <w:lang w:eastAsia="cs-CZ"/>
      </w:rPr>
      <w:drawing>
        <wp:inline distT="0" distB="0" distL="0" distR="0" wp14:anchorId="3FCC598A" wp14:editId="1D93EBE3">
          <wp:extent cx="712800" cy="7128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1_nove-logo-2020.jpg"/>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inline>
      </w:drawing>
    </w:r>
    <w:r>
      <w:rPr>
        <w:rFonts w:eastAsia="Times New Roman" w:cs="Times New Roman"/>
        <w:b/>
        <w:color w:val="333333"/>
        <w:sz w:val="28"/>
        <w:lang w:eastAsia="cs-CZ"/>
      </w:rPr>
      <w:t xml:space="preserve"> </w:t>
    </w:r>
    <w:r w:rsidRPr="00D66CE8">
      <w:rPr>
        <w:rFonts w:eastAsia="Times New Roman" w:cs="Times New Roman"/>
        <w:b/>
        <w:color w:val="333333"/>
        <w:sz w:val="28"/>
        <w:lang w:eastAsia="cs-CZ"/>
      </w:rPr>
      <w:t xml:space="preserve"> </w:t>
    </w:r>
    <w:r>
      <w:rPr>
        <w:rFonts w:eastAsia="Times New Roman" w:cs="Times New Roman"/>
        <w:b/>
        <w:color w:val="333333"/>
        <w:sz w:val="28"/>
        <w:lang w:eastAsia="cs-CZ"/>
      </w:rPr>
      <w:tab/>
    </w:r>
    <w:r w:rsidR="00C33875">
      <w:rPr>
        <w:rFonts w:eastAsia="Times New Roman" w:cs="Times New Roman"/>
        <w:b/>
        <w:color w:val="333333"/>
        <w:sz w:val="28"/>
        <w:lang w:eastAsia="cs-CZ"/>
      </w:rPr>
      <w:tab/>
    </w:r>
    <w:r w:rsidR="00C33875">
      <w:t xml:space="preserve">Inscenace Emil čili o Háchovi: </w:t>
    </w:r>
  </w:p>
  <w:p w14:paraId="12C436F5" w14:textId="22A33F24" w:rsidR="00C81018" w:rsidRDefault="00C33875" w:rsidP="00C33875">
    <w:pPr>
      <w:pStyle w:val="Zpat"/>
      <w:jc w:val="right"/>
      <w:rPr>
        <w:bCs/>
      </w:rPr>
    </w:pPr>
    <w:r>
      <w:t>P</w:t>
    </w:r>
    <w:r w:rsidRPr="00C33875">
      <w:t>říběh Dr. Emila Háchy ožije v Divadle D21</w:t>
    </w:r>
  </w:p>
  <w:p w14:paraId="0C7D0EED" w14:textId="77777777" w:rsidR="00C81018" w:rsidRPr="00F503FE" w:rsidRDefault="00C81018" w:rsidP="00A24DF0">
    <w:pPr>
      <w:pStyle w:val="Zpat"/>
      <w:rPr>
        <w:rFonts w:eastAsia="Times New Roman" w:cs="Times New Roman"/>
        <w:b/>
        <w:color w:val="333333"/>
        <w:sz w:val="16"/>
        <w:szCs w:val="16"/>
        <w:lang w:eastAsia="cs-C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3F"/>
    <w:rsid w:val="00022FBF"/>
    <w:rsid w:val="000438EA"/>
    <w:rsid w:val="00045E62"/>
    <w:rsid w:val="000532FC"/>
    <w:rsid w:val="000701C0"/>
    <w:rsid w:val="000E3058"/>
    <w:rsid w:val="000F0CA6"/>
    <w:rsid w:val="00102088"/>
    <w:rsid w:val="00163A13"/>
    <w:rsid w:val="00177E94"/>
    <w:rsid w:val="001F421E"/>
    <w:rsid w:val="00213CFC"/>
    <w:rsid w:val="002203C5"/>
    <w:rsid w:val="00257256"/>
    <w:rsid w:val="002704BF"/>
    <w:rsid w:val="00277361"/>
    <w:rsid w:val="002945A5"/>
    <w:rsid w:val="00295408"/>
    <w:rsid w:val="002B61E4"/>
    <w:rsid w:val="002B6580"/>
    <w:rsid w:val="002C4B30"/>
    <w:rsid w:val="002D0E80"/>
    <w:rsid w:val="002E1E10"/>
    <w:rsid w:val="0031707B"/>
    <w:rsid w:val="00330BA0"/>
    <w:rsid w:val="00334BEC"/>
    <w:rsid w:val="00335B72"/>
    <w:rsid w:val="003638EA"/>
    <w:rsid w:val="0037353F"/>
    <w:rsid w:val="003A2768"/>
    <w:rsid w:val="003D7E2C"/>
    <w:rsid w:val="003E0F0C"/>
    <w:rsid w:val="00431EF7"/>
    <w:rsid w:val="0046249B"/>
    <w:rsid w:val="00483328"/>
    <w:rsid w:val="004B7BF5"/>
    <w:rsid w:val="004F1506"/>
    <w:rsid w:val="0050402F"/>
    <w:rsid w:val="005257CE"/>
    <w:rsid w:val="005975E9"/>
    <w:rsid w:val="005B2FB4"/>
    <w:rsid w:val="00606608"/>
    <w:rsid w:val="00613A4B"/>
    <w:rsid w:val="00632803"/>
    <w:rsid w:val="00644D3D"/>
    <w:rsid w:val="00664388"/>
    <w:rsid w:val="0066669B"/>
    <w:rsid w:val="00695970"/>
    <w:rsid w:val="006A2C12"/>
    <w:rsid w:val="006C4C28"/>
    <w:rsid w:val="00720D10"/>
    <w:rsid w:val="00740F01"/>
    <w:rsid w:val="007434D7"/>
    <w:rsid w:val="00771077"/>
    <w:rsid w:val="007C6D25"/>
    <w:rsid w:val="007D18EC"/>
    <w:rsid w:val="00812013"/>
    <w:rsid w:val="0086342A"/>
    <w:rsid w:val="00871AE8"/>
    <w:rsid w:val="00875CDD"/>
    <w:rsid w:val="00884931"/>
    <w:rsid w:val="00904426"/>
    <w:rsid w:val="00927068"/>
    <w:rsid w:val="00936352"/>
    <w:rsid w:val="00941C93"/>
    <w:rsid w:val="009857BC"/>
    <w:rsid w:val="00987567"/>
    <w:rsid w:val="009C6594"/>
    <w:rsid w:val="009F65CB"/>
    <w:rsid w:val="009F6A72"/>
    <w:rsid w:val="00A24DF0"/>
    <w:rsid w:val="00AE1E85"/>
    <w:rsid w:val="00B26B97"/>
    <w:rsid w:val="00B27233"/>
    <w:rsid w:val="00B565A2"/>
    <w:rsid w:val="00B969C1"/>
    <w:rsid w:val="00BD6877"/>
    <w:rsid w:val="00BD731F"/>
    <w:rsid w:val="00C03A38"/>
    <w:rsid w:val="00C20E5D"/>
    <w:rsid w:val="00C230D8"/>
    <w:rsid w:val="00C33875"/>
    <w:rsid w:val="00C4191B"/>
    <w:rsid w:val="00C81018"/>
    <w:rsid w:val="00C81797"/>
    <w:rsid w:val="00CB3043"/>
    <w:rsid w:val="00CC69B1"/>
    <w:rsid w:val="00CD6B70"/>
    <w:rsid w:val="00D14017"/>
    <w:rsid w:val="00D27DEF"/>
    <w:rsid w:val="00D626F8"/>
    <w:rsid w:val="00D66CE8"/>
    <w:rsid w:val="00D87738"/>
    <w:rsid w:val="00DE5A3D"/>
    <w:rsid w:val="00DF4DEA"/>
    <w:rsid w:val="00E07734"/>
    <w:rsid w:val="00E22AF5"/>
    <w:rsid w:val="00E23424"/>
    <w:rsid w:val="00E32C56"/>
    <w:rsid w:val="00E423C2"/>
    <w:rsid w:val="00EB171B"/>
    <w:rsid w:val="00F06F95"/>
    <w:rsid w:val="00F15A87"/>
    <w:rsid w:val="00F201EB"/>
    <w:rsid w:val="00F24A60"/>
    <w:rsid w:val="00F503FE"/>
    <w:rsid w:val="00F623E1"/>
    <w:rsid w:val="00F82D39"/>
    <w:rsid w:val="00F97457"/>
    <w:rsid w:val="00FF3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4319F"/>
  <w15:docId w15:val="{1ECF5702-C960-4536-98BC-68D02238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C03A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7E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7E2C"/>
  </w:style>
  <w:style w:type="paragraph" w:styleId="Zpat">
    <w:name w:val="footer"/>
    <w:basedOn w:val="Normln"/>
    <w:link w:val="ZpatChar"/>
    <w:uiPriority w:val="99"/>
    <w:unhideWhenUsed/>
    <w:rsid w:val="003D7E2C"/>
    <w:pPr>
      <w:tabs>
        <w:tab w:val="center" w:pos="4536"/>
        <w:tab w:val="right" w:pos="9072"/>
      </w:tabs>
      <w:spacing w:after="0" w:line="240" w:lineRule="auto"/>
    </w:pPr>
  </w:style>
  <w:style w:type="character" w:customStyle="1" w:styleId="ZpatChar">
    <w:name w:val="Zápatí Char"/>
    <w:basedOn w:val="Standardnpsmoodstavce"/>
    <w:link w:val="Zpat"/>
    <w:uiPriority w:val="99"/>
    <w:rsid w:val="003D7E2C"/>
  </w:style>
  <w:style w:type="character" w:styleId="Hypertextovodkaz">
    <w:name w:val="Hyperlink"/>
    <w:basedOn w:val="Standardnpsmoodstavce"/>
    <w:uiPriority w:val="99"/>
    <w:unhideWhenUsed/>
    <w:rsid w:val="003D7E2C"/>
    <w:rPr>
      <w:color w:val="0563C1" w:themeColor="hyperlink"/>
      <w:u w:val="single"/>
    </w:rPr>
  </w:style>
  <w:style w:type="character" w:styleId="Siln">
    <w:name w:val="Strong"/>
    <w:basedOn w:val="Standardnpsmoodstavce"/>
    <w:uiPriority w:val="22"/>
    <w:qFormat/>
    <w:rsid w:val="003D7E2C"/>
    <w:rPr>
      <w:b/>
      <w:bCs/>
    </w:rPr>
  </w:style>
  <w:style w:type="paragraph" w:styleId="Textbubliny">
    <w:name w:val="Balloon Text"/>
    <w:basedOn w:val="Normln"/>
    <w:link w:val="TextbublinyChar"/>
    <w:uiPriority w:val="99"/>
    <w:semiHidden/>
    <w:unhideWhenUsed/>
    <w:rsid w:val="00335B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35B72"/>
    <w:rPr>
      <w:rFonts w:ascii="Tahoma" w:hAnsi="Tahoma" w:cs="Tahoma"/>
      <w:sz w:val="16"/>
      <w:szCs w:val="16"/>
    </w:rPr>
  </w:style>
  <w:style w:type="character" w:customStyle="1" w:styleId="Nadpis3Char">
    <w:name w:val="Nadpis 3 Char"/>
    <w:basedOn w:val="Standardnpsmoodstavce"/>
    <w:link w:val="Nadpis3"/>
    <w:uiPriority w:val="9"/>
    <w:semiHidden/>
    <w:rsid w:val="00C03A38"/>
    <w:rPr>
      <w:rFonts w:asciiTheme="majorHAnsi" w:eastAsiaTheme="majorEastAsia" w:hAnsiTheme="majorHAnsi" w:cstheme="majorBidi"/>
      <w:b/>
      <w:bCs/>
      <w:color w:val="4472C4" w:themeColor="accent1"/>
    </w:rPr>
  </w:style>
  <w:style w:type="paragraph" w:styleId="Normlnweb">
    <w:name w:val="Normal (Web)"/>
    <w:basedOn w:val="Normln"/>
    <w:uiPriority w:val="99"/>
    <w:semiHidden/>
    <w:unhideWhenUsed/>
    <w:rsid w:val="007C6D2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927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141213">
      <w:bodyDiv w:val="1"/>
      <w:marLeft w:val="0"/>
      <w:marRight w:val="0"/>
      <w:marTop w:val="0"/>
      <w:marBottom w:val="0"/>
      <w:divBdr>
        <w:top w:val="none" w:sz="0" w:space="0" w:color="auto"/>
        <w:left w:val="none" w:sz="0" w:space="0" w:color="auto"/>
        <w:bottom w:val="none" w:sz="0" w:space="0" w:color="auto"/>
        <w:right w:val="none" w:sz="0" w:space="0" w:color="auto"/>
      </w:divBdr>
    </w:div>
    <w:div w:id="1105804046">
      <w:bodyDiv w:val="1"/>
      <w:marLeft w:val="0"/>
      <w:marRight w:val="0"/>
      <w:marTop w:val="0"/>
      <w:marBottom w:val="0"/>
      <w:divBdr>
        <w:top w:val="none" w:sz="0" w:space="0" w:color="auto"/>
        <w:left w:val="none" w:sz="0" w:space="0" w:color="auto"/>
        <w:bottom w:val="none" w:sz="0" w:space="0" w:color="auto"/>
        <w:right w:val="none" w:sz="0" w:space="0" w:color="auto"/>
      </w:divBdr>
      <w:divsChild>
        <w:div w:id="1524711846">
          <w:marLeft w:val="0"/>
          <w:marRight w:val="0"/>
          <w:marTop w:val="0"/>
          <w:marBottom w:val="0"/>
          <w:divBdr>
            <w:top w:val="none" w:sz="0" w:space="0" w:color="auto"/>
            <w:left w:val="none" w:sz="0" w:space="0" w:color="auto"/>
            <w:bottom w:val="none" w:sz="0" w:space="0" w:color="auto"/>
            <w:right w:val="none" w:sz="0" w:space="0" w:color="auto"/>
          </w:divBdr>
        </w:div>
        <w:div w:id="626203093">
          <w:marLeft w:val="0"/>
          <w:marRight w:val="0"/>
          <w:marTop w:val="0"/>
          <w:marBottom w:val="0"/>
          <w:divBdr>
            <w:top w:val="none" w:sz="0" w:space="0" w:color="auto"/>
            <w:left w:val="none" w:sz="0" w:space="0" w:color="auto"/>
            <w:bottom w:val="none" w:sz="0" w:space="0" w:color="auto"/>
            <w:right w:val="none" w:sz="0" w:space="0" w:color="auto"/>
          </w:divBdr>
        </w:div>
        <w:div w:id="42142746">
          <w:marLeft w:val="0"/>
          <w:marRight w:val="0"/>
          <w:marTop w:val="0"/>
          <w:marBottom w:val="0"/>
          <w:divBdr>
            <w:top w:val="none" w:sz="0" w:space="0" w:color="auto"/>
            <w:left w:val="none" w:sz="0" w:space="0" w:color="auto"/>
            <w:bottom w:val="none" w:sz="0" w:space="0" w:color="auto"/>
            <w:right w:val="none" w:sz="0" w:space="0" w:color="auto"/>
          </w:divBdr>
        </w:div>
        <w:div w:id="1485125624">
          <w:marLeft w:val="0"/>
          <w:marRight w:val="0"/>
          <w:marTop w:val="0"/>
          <w:marBottom w:val="0"/>
          <w:divBdr>
            <w:top w:val="none" w:sz="0" w:space="0" w:color="auto"/>
            <w:left w:val="none" w:sz="0" w:space="0" w:color="auto"/>
            <w:bottom w:val="none" w:sz="0" w:space="0" w:color="auto"/>
            <w:right w:val="none" w:sz="0" w:space="0" w:color="auto"/>
          </w:divBdr>
        </w:div>
        <w:div w:id="1194801910">
          <w:marLeft w:val="0"/>
          <w:marRight w:val="0"/>
          <w:marTop w:val="0"/>
          <w:marBottom w:val="0"/>
          <w:divBdr>
            <w:top w:val="none" w:sz="0" w:space="0" w:color="auto"/>
            <w:left w:val="none" w:sz="0" w:space="0" w:color="auto"/>
            <w:bottom w:val="none" w:sz="0" w:space="0" w:color="auto"/>
            <w:right w:val="none" w:sz="0" w:space="0" w:color="auto"/>
          </w:divBdr>
        </w:div>
        <w:div w:id="33041591">
          <w:marLeft w:val="0"/>
          <w:marRight w:val="0"/>
          <w:marTop w:val="0"/>
          <w:marBottom w:val="0"/>
          <w:divBdr>
            <w:top w:val="none" w:sz="0" w:space="0" w:color="auto"/>
            <w:left w:val="none" w:sz="0" w:space="0" w:color="auto"/>
            <w:bottom w:val="none" w:sz="0" w:space="0" w:color="auto"/>
            <w:right w:val="none" w:sz="0" w:space="0" w:color="auto"/>
          </w:divBdr>
        </w:div>
        <w:div w:id="1862475570">
          <w:marLeft w:val="0"/>
          <w:marRight w:val="0"/>
          <w:marTop w:val="0"/>
          <w:marBottom w:val="0"/>
          <w:divBdr>
            <w:top w:val="none" w:sz="0" w:space="0" w:color="auto"/>
            <w:left w:val="none" w:sz="0" w:space="0" w:color="auto"/>
            <w:bottom w:val="none" w:sz="0" w:space="0" w:color="auto"/>
            <w:right w:val="none" w:sz="0" w:space="0" w:color="auto"/>
          </w:divBdr>
        </w:div>
      </w:divsChild>
    </w:div>
    <w:div w:id="197814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divadlod21.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ivadlod21.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550</Words>
  <Characters>3246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Kucharova, Eva (MONETA)</dc:creator>
  <cp:lastModifiedBy>karolka</cp:lastModifiedBy>
  <cp:revision>5</cp:revision>
  <cp:lastPrinted>2020-11-19T16:25:00Z</cp:lastPrinted>
  <dcterms:created xsi:type="dcterms:W3CDTF">2021-02-25T10:24:00Z</dcterms:created>
  <dcterms:modified xsi:type="dcterms:W3CDTF">2021-02-25T16:30:00Z</dcterms:modified>
</cp:coreProperties>
</file>